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7222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43001-411/2021</w:t>
            </w:r>
            <w:r w:rsidR="00DE6EAA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7222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D-108/21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7222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30.09.2021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7222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2431-21-001530/0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7222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mostu čez Kamniško Bistrico (LJ0116) na RT-923/1087 Stahovica – Kamniška Bistrica v km 8,100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E6EAA" w:rsidRPr="00DE6EAA" w:rsidRDefault="00DE6EAA" w:rsidP="00DE6EA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E6EAA">
        <w:rPr>
          <w:rFonts w:ascii="Tahoma" w:hAnsi="Tahoma" w:cs="Tahoma"/>
          <w:b/>
          <w:color w:val="333333"/>
          <w:sz w:val="22"/>
          <w:szCs w:val="22"/>
        </w:rPr>
        <w:t>JN006483/2021-W01 - D-108/21; Rekonstrukcija mostu čez Kamniško Bistrico (LJ0116) na RT-923/1087 Stahovica Kamniška Bistrica v km 8,100, datum objave: 23.09.2021</w:t>
      </w:r>
    </w:p>
    <w:p w:rsidR="00DE6EAA" w:rsidRPr="00DE6EAA" w:rsidRDefault="00DE6EAA" w:rsidP="00DE6EAA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DE6EAA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30.09.2021   11:31 </w:t>
      </w:r>
    </w:p>
    <w:p w:rsidR="00DE6EAA" w:rsidRPr="00DE6EAA" w:rsidRDefault="00DE6EAA" w:rsidP="00DE6EA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E6EAA" w:rsidRPr="00DE6EAA" w:rsidRDefault="00DE6EAA" w:rsidP="00DE6EA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DE6EAA" w:rsidRPr="00DE6EAA" w:rsidRDefault="00DE6EAA" w:rsidP="00DE6EAA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DE6EAA">
        <w:rPr>
          <w:rFonts w:ascii="Tahoma" w:hAnsi="Tahoma" w:cs="Tahoma"/>
          <w:color w:val="333333"/>
          <w:sz w:val="22"/>
          <w:szCs w:val="22"/>
        </w:rPr>
        <w:t>Naročnika prosimo, da objavi ESPD obrazec.</w:t>
      </w:r>
    </w:p>
    <w:p w:rsidR="00E813F4" w:rsidRPr="00A9293C" w:rsidRDefault="00E813F4" w:rsidP="00DE6EAA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A06C1" w:rsidRPr="00B64ED4" w:rsidRDefault="00FA06C1" w:rsidP="00FA06C1">
      <w:pPr>
        <w:widowControl w:val="0"/>
        <w:spacing w:before="60" w:line="254" w:lineRule="atLeast"/>
        <w:jc w:val="both"/>
        <w:rPr>
          <w:rFonts w:ascii="Arial" w:hAnsi="Arial" w:cs="Arial"/>
          <w:sz w:val="20"/>
          <w:szCs w:val="20"/>
        </w:rPr>
      </w:pPr>
      <w:r w:rsidRPr="00B64ED4">
        <w:rPr>
          <w:rFonts w:ascii="Arial" w:hAnsi="Arial" w:cs="Arial"/>
          <w:sz w:val="20"/>
          <w:szCs w:val="20"/>
        </w:rPr>
        <w:t>Skladno z ZJN-3, ESPD obrazec ni obvezen za postopke oddaje naročil male vrednosti. ESPD v konkretnem primeru ni sestavni del razpisne dokumentacije in ga naročnik v objavljenih Navodilih za pripravo ponudbe (v nadaljevanju: Navodila)</w:t>
      </w:r>
      <w:r>
        <w:rPr>
          <w:rFonts w:ascii="Arial" w:hAnsi="Arial" w:cs="Arial"/>
          <w:sz w:val="20"/>
          <w:szCs w:val="20"/>
        </w:rPr>
        <w:t xml:space="preserve"> ni predvidel.</w:t>
      </w:r>
      <w:r w:rsidRPr="00B64ED4">
        <w:rPr>
          <w:rFonts w:ascii="Arial" w:hAnsi="Arial" w:cs="Arial"/>
          <w:sz w:val="20"/>
          <w:szCs w:val="20"/>
        </w:rPr>
        <w:t xml:space="preserve"> </w:t>
      </w:r>
    </w:p>
    <w:p w:rsidR="00FA06C1" w:rsidRPr="00B64ED4" w:rsidRDefault="00FA06C1" w:rsidP="00FA06C1">
      <w:pPr>
        <w:widowControl w:val="0"/>
        <w:spacing w:before="60" w:line="254" w:lineRule="atLeast"/>
        <w:jc w:val="both"/>
        <w:rPr>
          <w:rFonts w:ascii="Arial" w:hAnsi="Arial" w:cs="Arial"/>
          <w:sz w:val="20"/>
          <w:szCs w:val="20"/>
        </w:rPr>
      </w:pPr>
      <w:r w:rsidRPr="00B64ED4">
        <w:rPr>
          <w:rFonts w:ascii="Arial" w:hAnsi="Arial" w:cs="Arial"/>
          <w:sz w:val="20"/>
          <w:szCs w:val="20"/>
        </w:rPr>
        <w:t xml:space="preserve">V skladu z Navodili ponudnik izpolni </w:t>
      </w:r>
      <w:r>
        <w:rPr>
          <w:rFonts w:ascii="Arial" w:hAnsi="Arial" w:cs="Arial"/>
          <w:sz w:val="20"/>
          <w:szCs w:val="20"/>
        </w:rPr>
        <w:t xml:space="preserve">vse </w:t>
      </w:r>
      <w:r w:rsidRPr="00B64ED4">
        <w:rPr>
          <w:rFonts w:ascii="Arial" w:hAnsi="Arial" w:cs="Arial"/>
          <w:sz w:val="20"/>
          <w:szCs w:val="20"/>
        </w:rPr>
        <w:t>obrazce oz. izjave, ki so sestavi del razpisne dokumentacije, jih podpiše in žigosa, kjer je to predvideno</w:t>
      </w:r>
      <w:r>
        <w:rPr>
          <w:rFonts w:ascii="Arial" w:hAnsi="Arial" w:cs="Arial"/>
          <w:sz w:val="20"/>
          <w:szCs w:val="20"/>
        </w:rPr>
        <w:t>,</w:t>
      </w:r>
      <w:r w:rsidRPr="00B64ED4">
        <w:rPr>
          <w:rFonts w:ascii="Arial" w:hAnsi="Arial" w:cs="Arial"/>
          <w:sz w:val="20"/>
          <w:szCs w:val="20"/>
        </w:rPr>
        <w:t xml:space="preserve"> ter jih priloži ponudbi. </w:t>
      </w:r>
    </w:p>
    <w:p w:rsidR="00FA06C1" w:rsidRPr="00A9293C" w:rsidRDefault="00FA06C1" w:rsidP="00FA06C1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804DC8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28" w:rsidRDefault="00472228">
      <w:r>
        <w:separator/>
      </w:r>
    </w:p>
  </w:endnote>
  <w:endnote w:type="continuationSeparator" w:id="0">
    <w:p w:rsidR="00472228" w:rsidRDefault="0047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28" w:rsidRDefault="00472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7222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72228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72228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72228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28" w:rsidRDefault="00472228">
      <w:r>
        <w:separator/>
      </w:r>
    </w:p>
  </w:footnote>
  <w:footnote w:type="continuationSeparator" w:id="0">
    <w:p w:rsidR="00472228" w:rsidRDefault="0047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28" w:rsidRDefault="00472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28" w:rsidRDefault="00472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7222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28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72228"/>
    <w:rsid w:val="004B34B5"/>
    <w:rsid w:val="00556816"/>
    <w:rsid w:val="00634B0D"/>
    <w:rsid w:val="00637BE6"/>
    <w:rsid w:val="00804DC8"/>
    <w:rsid w:val="009B1FD9"/>
    <w:rsid w:val="00A05C73"/>
    <w:rsid w:val="00A17575"/>
    <w:rsid w:val="00AD3747"/>
    <w:rsid w:val="00DB7CDA"/>
    <w:rsid w:val="00DE6EAA"/>
    <w:rsid w:val="00E51016"/>
    <w:rsid w:val="00E66D5B"/>
    <w:rsid w:val="00E813F4"/>
    <w:rsid w:val="00EA1375"/>
    <w:rsid w:val="00FA06C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FDE8C0-06D3-4B7E-BE25-532F1813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DE6EAA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E6EAA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80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36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00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127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2021-09-30T09:35:00Z</dcterms:created>
  <dcterms:modified xsi:type="dcterms:W3CDTF">2021-09-30T15:46:00Z</dcterms:modified>
</cp:coreProperties>
</file>